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9F1665" w14:textId="77777777" w:rsidR="004066CB" w:rsidRPr="0065342E" w:rsidRDefault="004542B0" w:rsidP="00AF4455">
      <w:pPr>
        <w:spacing w:line="480" w:lineRule="auto"/>
        <w:rPr>
          <w:rFonts w:ascii="Times New Roman" w:hAnsi="Times New Roman" w:cs="Times New Roman"/>
          <w:sz w:val="24"/>
          <w:szCs w:val="24"/>
        </w:rPr>
      </w:pPr>
      <w:r w:rsidRPr="0065342E">
        <w:rPr>
          <w:rFonts w:ascii="Times New Roman" w:hAnsi="Times New Roman" w:cs="Times New Roman"/>
          <w:b/>
          <w:sz w:val="24"/>
          <w:szCs w:val="24"/>
        </w:rPr>
        <w:t>Identify the following organisms that are mostly found in the environment by their colony characteristics</w:t>
      </w:r>
      <w:r w:rsidRPr="0065342E">
        <w:rPr>
          <w:rFonts w:ascii="Times New Roman" w:hAnsi="Times New Roman" w:cs="Times New Roman"/>
          <w:sz w:val="24"/>
          <w:szCs w:val="24"/>
        </w:rPr>
        <w:t>.</w:t>
      </w:r>
    </w:p>
    <w:p w14:paraId="632AD511" w14:textId="77777777" w:rsidR="00887107" w:rsidRPr="0065342E" w:rsidRDefault="004542B0" w:rsidP="00AF4455">
      <w:pPr>
        <w:spacing w:line="480" w:lineRule="auto"/>
        <w:rPr>
          <w:rFonts w:ascii="Times New Roman" w:hAnsi="Times New Roman" w:cs="Times New Roman"/>
          <w:b/>
          <w:sz w:val="24"/>
          <w:szCs w:val="24"/>
        </w:rPr>
      </w:pPr>
      <w:r w:rsidRPr="0065342E">
        <w:rPr>
          <w:rFonts w:ascii="Times New Roman" w:hAnsi="Times New Roman" w:cs="Times New Roman"/>
          <w:sz w:val="24"/>
          <w:szCs w:val="24"/>
        </w:rPr>
        <w:t>(</w:t>
      </w:r>
      <w:r w:rsidRPr="0065342E">
        <w:rPr>
          <w:rFonts w:ascii="Times New Roman" w:hAnsi="Times New Roman" w:cs="Times New Roman"/>
          <w:b/>
          <w:sz w:val="24"/>
          <w:szCs w:val="24"/>
        </w:rPr>
        <w:t>1)Round convex golden colonies ((Mostly likely all to be found in air)</w:t>
      </w:r>
    </w:p>
    <w:p w14:paraId="7D3CC5BD" w14:textId="54C0DAA2" w:rsidR="00710AEA" w:rsidRPr="0065342E" w:rsidRDefault="004542B0" w:rsidP="00AF4455">
      <w:pPr>
        <w:spacing w:line="480" w:lineRule="auto"/>
        <w:rPr>
          <w:rFonts w:ascii="Times New Roman" w:hAnsi="Times New Roman" w:cs="Times New Roman"/>
          <w:sz w:val="24"/>
          <w:szCs w:val="24"/>
        </w:rPr>
      </w:pPr>
      <w:r w:rsidRPr="0065342E">
        <w:rPr>
          <w:rFonts w:ascii="Times New Roman" w:hAnsi="Times New Roman" w:cs="Times New Roman"/>
          <w:i/>
          <w:sz w:val="24"/>
          <w:szCs w:val="24"/>
        </w:rPr>
        <w:t>Staphylococcus aureus</w:t>
      </w:r>
      <w:r w:rsidRPr="0065342E">
        <w:rPr>
          <w:rFonts w:ascii="Times New Roman" w:hAnsi="Times New Roman" w:cs="Times New Roman"/>
          <w:sz w:val="24"/>
          <w:szCs w:val="24"/>
        </w:rPr>
        <w:t xml:space="preserve"> microorganisms whose colonies are convex, round </w:t>
      </w:r>
      <w:r>
        <w:rPr>
          <w:rFonts w:ascii="Times New Roman" w:hAnsi="Times New Roman" w:cs="Times New Roman"/>
          <w:sz w:val="24"/>
          <w:szCs w:val="24"/>
        </w:rPr>
        <w:t>and golden in colour. A</w:t>
      </w:r>
      <w:r w:rsidRPr="0065342E">
        <w:rPr>
          <w:rFonts w:ascii="Times New Roman" w:hAnsi="Times New Roman" w:cs="Times New Roman"/>
          <w:sz w:val="24"/>
          <w:szCs w:val="24"/>
        </w:rPr>
        <w:t xml:space="preserve">ureus means golden. </w:t>
      </w:r>
      <w:r>
        <w:rPr>
          <w:rFonts w:ascii="Times New Roman" w:hAnsi="Times New Roman" w:cs="Times New Roman"/>
          <w:sz w:val="24"/>
          <w:szCs w:val="24"/>
        </w:rPr>
        <w:t xml:space="preserve">This </w:t>
      </w:r>
      <w:r w:rsidRPr="0065342E">
        <w:rPr>
          <w:rFonts w:ascii="Times New Roman" w:hAnsi="Times New Roman" w:cs="Times New Roman"/>
          <w:sz w:val="24"/>
          <w:szCs w:val="24"/>
        </w:rPr>
        <w:t xml:space="preserve">bacteria are capable of generating a </w:t>
      </w:r>
      <w:r>
        <w:rPr>
          <w:rFonts w:ascii="Times New Roman" w:hAnsi="Times New Roman" w:cs="Times New Roman"/>
          <w:sz w:val="24"/>
          <w:szCs w:val="24"/>
        </w:rPr>
        <w:t xml:space="preserve">pigment that is golden in colour referred to </w:t>
      </w:r>
      <w:r w:rsidRPr="0065342E">
        <w:rPr>
          <w:rFonts w:ascii="Times New Roman" w:hAnsi="Times New Roman" w:cs="Times New Roman"/>
          <w:sz w:val="24"/>
          <w:szCs w:val="24"/>
        </w:rPr>
        <w:t xml:space="preserve">as </w:t>
      </w:r>
      <w:r w:rsidRPr="0065342E">
        <w:rPr>
          <w:rFonts w:ascii="Times New Roman" w:hAnsi="Times New Roman" w:cs="Times New Roman"/>
          <w:i/>
          <w:sz w:val="24"/>
          <w:szCs w:val="24"/>
        </w:rPr>
        <w:t xml:space="preserve">staphyloxanthin </w:t>
      </w:r>
      <w:r w:rsidRPr="0065342E">
        <w:rPr>
          <w:rFonts w:ascii="Times New Roman" w:hAnsi="Times New Roman" w:cs="Times New Roman"/>
          <w:sz w:val="24"/>
          <w:szCs w:val="24"/>
        </w:rPr>
        <w:t xml:space="preserve">which aids the bacteria </w:t>
      </w:r>
      <w:r>
        <w:rPr>
          <w:rFonts w:ascii="Times New Roman" w:hAnsi="Times New Roman" w:cs="Times New Roman"/>
          <w:sz w:val="24"/>
          <w:szCs w:val="24"/>
        </w:rPr>
        <w:t xml:space="preserve">to </w:t>
      </w:r>
      <w:r w:rsidRPr="0065342E">
        <w:rPr>
          <w:rFonts w:ascii="Times New Roman" w:hAnsi="Times New Roman" w:cs="Times New Roman"/>
          <w:sz w:val="24"/>
          <w:szCs w:val="24"/>
        </w:rPr>
        <w:t>escape responsive oxygen which the host immune system uses to eradicate pathogens</w:t>
      </w:r>
      <w:r>
        <w:rPr>
          <w:rFonts w:ascii="Times New Roman" w:hAnsi="Times New Roman" w:cs="Times New Roman"/>
          <w:sz w:val="24"/>
          <w:szCs w:val="24"/>
        </w:rPr>
        <w:t>. I</w:t>
      </w:r>
      <w:r w:rsidR="0065342E">
        <w:rPr>
          <w:rFonts w:ascii="Times New Roman" w:hAnsi="Times New Roman" w:cs="Times New Roman"/>
          <w:sz w:val="24"/>
          <w:szCs w:val="24"/>
        </w:rPr>
        <w:t xml:space="preserve">t is a </w:t>
      </w:r>
      <w:r>
        <w:rPr>
          <w:rFonts w:ascii="Times New Roman" w:hAnsi="Times New Roman" w:cs="Times New Roman"/>
          <w:sz w:val="24"/>
          <w:szCs w:val="24"/>
        </w:rPr>
        <w:t>humanoid</w:t>
      </w:r>
      <w:r w:rsidR="0065342E">
        <w:rPr>
          <w:rFonts w:ascii="Times New Roman" w:hAnsi="Times New Roman" w:cs="Times New Roman"/>
          <w:sz w:val="24"/>
          <w:szCs w:val="24"/>
        </w:rPr>
        <w:t xml:space="preserve"> pathogen with the </w:t>
      </w:r>
      <w:r>
        <w:rPr>
          <w:rFonts w:ascii="Times New Roman" w:hAnsi="Times New Roman" w:cs="Times New Roman"/>
          <w:sz w:val="24"/>
          <w:szCs w:val="24"/>
        </w:rPr>
        <w:t>capacity</w:t>
      </w:r>
      <w:r w:rsidR="0065342E">
        <w:rPr>
          <w:rFonts w:ascii="Times New Roman" w:hAnsi="Times New Roman" w:cs="Times New Roman"/>
          <w:sz w:val="24"/>
          <w:szCs w:val="24"/>
        </w:rPr>
        <w:t xml:space="preserve"> to cause infections such as pneumonia</w:t>
      </w:r>
      <w:r w:rsidR="00B36FF5">
        <w:rPr>
          <w:rFonts w:ascii="Times New Roman" w:hAnsi="Times New Roman" w:cs="Times New Roman"/>
          <w:sz w:val="24"/>
          <w:szCs w:val="24"/>
        </w:rPr>
        <w:t>.</w:t>
      </w:r>
    </w:p>
    <w:p w14:paraId="1F7AD853" w14:textId="77777777" w:rsidR="00887107" w:rsidRDefault="004542B0" w:rsidP="00AF4455">
      <w:pPr>
        <w:spacing w:line="480" w:lineRule="auto"/>
        <w:rPr>
          <w:rFonts w:ascii="Times New Roman" w:hAnsi="Times New Roman" w:cs="Times New Roman"/>
          <w:b/>
          <w:sz w:val="24"/>
          <w:szCs w:val="24"/>
        </w:rPr>
      </w:pPr>
      <w:r w:rsidRPr="004005FB">
        <w:rPr>
          <w:rFonts w:ascii="Times New Roman" w:hAnsi="Times New Roman" w:cs="Times New Roman"/>
          <w:b/>
          <w:sz w:val="24"/>
          <w:szCs w:val="24"/>
        </w:rPr>
        <w:t>(2) Round convex white colonies (also in air)</w:t>
      </w:r>
    </w:p>
    <w:p w14:paraId="46C9BAF3" w14:textId="40DB976E" w:rsidR="00AF4455" w:rsidRPr="00AF4455" w:rsidRDefault="004542B0" w:rsidP="00AF4455">
      <w:pPr>
        <w:spacing w:line="480" w:lineRule="auto"/>
        <w:rPr>
          <w:rFonts w:ascii="Times New Roman" w:hAnsi="Times New Roman" w:cs="Times New Roman"/>
          <w:sz w:val="24"/>
          <w:szCs w:val="24"/>
        </w:rPr>
      </w:pPr>
      <w:r w:rsidRPr="00AF4455">
        <w:rPr>
          <w:rFonts w:ascii="Times New Roman" w:hAnsi="Times New Roman" w:cs="Times New Roman"/>
          <w:i/>
          <w:sz w:val="24"/>
          <w:szCs w:val="24"/>
        </w:rPr>
        <w:t>Enterobacter cloaca</w:t>
      </w:r>
      <w:r>
        <w:rPr>
          <w:rFonts w:ascii="Times New Roman" w:hAnsi="Times New Roman" w:cs="Times New Roman"/>
          <w:sz w:val="24"/>
          <w:szCs w:val="24"/>
        </w:rPr>
        <w:t xml:space="preserve"> is a pathogen that has white convex colonies, found in the environment and causes numerous infections, including skin infections. Strains of this bacterium are known to be resistant. The bacteria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less vulnerable to chlorination. </w:t>
      </w:r>
    </w:p>
    <w:p w14:paraId="4415CB1A" w14:textId="77777777" w:rsidR="00887107" w:rsidRPr="00AF4455" w:rsidRDefault="004542B0" w:rsidP="00AF4455">
      <w:pPr>
        <w:spacing w:line="480" w:lineRule="auto"/>
        <w:rPr>
          <w:rFonts w:ascii="Times New Roman" w:hAnsi="Times New Roman" w:cs="Times New Roman"/>
          <w:b/>
          <w:sz w:val="24"/>
          <w:szCs w:val="24"/>
        </w:rPr>
      </w:pPr>
      <w:r w:rsidRPr="00AF4455">
        <w:rPr>
          <w:rFonts w:ascii="Times New Roman" w:hAnsi="Times New Roman" w:cs="Times New Roman"/>
          <w:b/>
          <w:sz w:val="24"/>
          <w:szCs w:val="24"/>
        </w:rPr>
        <w:t>(3) Whitish mucold, flat to hilly round colonies (found on surfaces)</w:t>
      </w:r>
    </w:p>
    <w:p w14:paraId="131D8196" w14:textId="6B0A7A30" w:rsidR="00AF4455" w:rsidRDefault="004542B0" w:rsidP="00AF4455">
      <w:pPr>
        <w:spacing w:line="480" w:lineRule="auto"/>
        <w:rPr>
          <w:rFonts w:ascii="Times New Roman" w:hAnsi="Times New Roman" w:cs="Times New Roman"/>
          <w:sz w:val="24"/>
          <w:szCs w:val="24"/>
        </w:rPr>
      </w:pPr>
      <w:r>
        <w:rPr>
          <w:rFonts w:ascii="Times New Roman" w:hAnsi="Times New Roman" w:cs="Times New Roman"/>
          <w:sz w:val="24"/>
          <w:szCs w:val="24"/>
        </w:rPr>
        <w:t>Pseudomonas aeruginosa, which is a mucoid strain that results in many human infections which include, pneumonia and diabetic foot ulcers.</w:t>
      </w:r>
      <w:r w:rsidR="00E019EA">
        <w:rPr>
          <w:rFonts w:ascii="Times New Roman" w:hAnsi="Times New Roman" w:cs="Times New Roman"/>
          <w:sz w:val="24"/>
          <w:szCs w:val="24"/>
        </w:rPr>
        <w:t xml:space="preserve">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has great importance to patients suffering from cystic fibrosis.</w:t>
      </w:r>
    </w:p>
    <w:p w14:paraId="6E010280" w14:textId="77777777" w:rsidR="00887107" w:rsidRDefault="004542B0" w:rsidP="00AF4455">
      <w:pPr>
        <w:spacing w:line="480" w:lineRule="auto"/>
        <w:rPr>
          <w:rFonts w:ascii="Times New Roman" w:hAnsi="Times New Roman" w:cs="Times New Roman"/>
          <w:b/>
          <w:sz w:val="24"/>
          <w:szCs w:val="24"/>
        </w:rPr>
      </w:pPr>
      <w:r w:rsidRPr="00AF4455">
        <w:rPr>
          <w:rFonts w:ascii="Times New Roman" w:hAnsi="Times New Roman" w:cs="Times New Roman"/>
          <w:b/>
          <w:sz w:val="24"/>
          <w:szCs w:val="24"/>
        </w:rPr>
        <w:t xml:space="preserve">(4) Large whitish, lobate edge irregular colonies (found as resistant stages in the air) </w:t>
      </w:r>
    </w:p>
    <w:p w14:paraId="37C9CC61" w14:textId="77777777" w:rsidR="00AF4455" w:rsidRDefault="004542B0" w:rsidP="00AF4455">
      <w:pPr>
        <w:spacing w:line="480" w:lineRule="auto"/>
        <w:rPr>
          <w:rFonts w:ascii="Times New Roman" w:hAnsi="Times New Roman" w:cs="Times New Roman"/>
          <w:sz w:val="24"/>
          <w:szCs w:val="24"/>
        </w:rPr>
      </w:pPr>
      <w:r w:rsidRPr="00AF4455">
        <w:rPr>
          <w:rFonts w:ascii="Times New Roman" w:hAnsi="Times New Roman" w:cs="Times New Roman"/>
          <w:sz w:val="24"/>
          <w:szCs w:val="24"/>
        </w:rPr>
        <w:t xml:space="preserve">Staphylococci bacteria </w:t>
      </w:r>
      <w:r>
        <w:rPr>
          <w:rFonts w:ascii="Times New Roman" w:hAnsi="Times New Roman" w:cs="Times New Roman"/>
          <w:sz w:val="24"/>
          <w:szCs w:val="24"/>
        </w:rPr>
        <w:t xml:space="preserve">have these characteristics and are highly resistant in the environment. They can survive in hospitalized environments. Other important bacterial pathogens like Enterococci, Pseudomonas aeruginosa, Acinetobacter spp. And Staphylococcus aureus is also resistant. Hospitals set reservoirs for these microorganisms, which are multi-resistant to antibiotics since the pathogens causing infections can survive in this environment and are all over. </w:t>
      </w:r>
    </w:p>
    <w:p w14:paraId="57D091EC" w14:textId="77777777" w:rsidR="0065342E" w:rsidRDefault="0065342E" w:rsidP="0065342E">
      <w:pPr>
        <w:spacing w:line="480" w:lineRule="auto"/>
        <w:rPr>
          <w:rFonts w:ascii="Times New Roman" w:hAnsi="Times New Roman" w:cs="Times New Roman"/>
          <w:sz w:val="24"/>
          <w:szCs w:val="24"/>
        </w:rPr>
      </w:pPr>
    </w:p>
    <w:p w14:paraId="777AF25B" w14:textId="77777777" w:rsidR="0065342E" w:rsidRDefault="0065342E" w:rsidP="0065342E">
      <w:pPr>
        <w:spacing w:line="480" w:lineRule="auto"/>
        <w:rPr>
          <w:rFonts w:ascii="Times New Roman" w:hAnsi="Times New Roman" w:cs="Times New Roman"/>
          <w:sz w:val="24"/>
          <w:szCs w:val="24"/>
        </w:rPr>
      </w:pPr>
    </w:p>
    <w:p w14:paraId="42B09547" w14:textId="77777777" w:rsidR="0065342E" w:rsidRDefault="0065342E" w:rsidP="0065342E">
      <w:pPr>
        <w:spacing w:line="480" w:lineRule="auto"/>
        <w:rPr>
          <w:rFonts w:ascii="Times New Roman" w:hAnsi="Times New Roman" w:cs="Times New Roman"/>
          <w:sz w:val="24"/>
          <w:szCs w:val="24"/>
        </w:rPr>
      </w:pPr>
    </w:p>
    <w:p w14:paraId="0B5BA754" w14:textId="77777777" w:rsidR="0065342E" w:rsidRDefault="0065342E" w:rsidP="0065342E">
      <w:pPr>
        <w:spacing w:line="480" w:lineRule="auto"/>
        <w:rPr>
          <w:rFonts w:ascii="Times New Roman" w:hAnsi="Times New Roman" w:cs="Times New Roman"/>
          <w:sz w:val="24"/>
          <w:szCs w:val="24"/>
        </w:rPr>
      </w:pPr>
    </w:p>
    <w:p w14:paraId="562EEF85" w14:textId="77777777" w:rsidR="0065342E" w:rsidRDefault="0065342E" w:rsidP="0065342E">
      <w:pPr>
        <w:spacing w:line="480" w:lineRule="auto"/>
        <w:rPr>
          <w:rFonts w:ascii="Times New Roman" w:hAnsi="Times New Roman" w:cs="Times New Roman"/>
          <w:sz w:val="24"/>
          <w:szCs w:val="24"/>
        </w:rPr>
      </w:pPr>
    </w:p>
    <w:p w14:paraId="61A7AF62" w14:textId="77777777" w:rsidR="0065342E" w:rsidRDefault="0065342E" w:rsidP="0065342E">
      <w:pPr>
        <w:spacing w:line="480" w:lineRule="auto"/>
        <w:rPr>
          <w:rFonts w:ascii="Times New Roman" w:hAnsi="Times New Roman" w:cs="Times New Roman"/>
          <w:sz w:val="24"/>
          <w:szCs w:val="24"/>
        </w:rPr>
      </w:pPr>
    </w:p>
    <w:p w14:paraId="79003C48" w14:textId="77777777" w:rsidR="0065342E" w:rsidRPr="0065342E" w:rsidRDefault="0065342E" w:rsidP="0065342E">
      <w:pPr>
        <w:spacing w:line="480" w:lineRule="auto"/>
        <w:rPr>
          <w:rFonts w:ascii="Times New Roman" w:hAnsi="Times New Roman" w:cs="Times New Roman"/>
          <w:sz w:val="24"/>
          <w:szCs w:val="24"/>
        </w:rPr>
      </w:pPr>
    </w:p>
    <w:sectPr w:rsidR="0065342E" w:rsidRPr="006534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107"/>
    <w:rsid w:val="001231DC"/>
    <w:rsid w:val="004005FB"/>
    <w:rsid w:val="004066CB"/>
    <w:rsid w:val="004542B0"/>
    <w:rsid w:val="0065342E"/>
    <w:rsid w:val="00710AEA"/>
    <w:rsid w:val="00887107"/>
    <w:rsid w:val="00AF4455"/>
    <w:rsid w:val="00B36FF5"/>
    <w:rsid w:val="00E019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F1A33"/>
  <w15:chartTrackingRefBased/>
  <w15:docId w15:val="{60DC1ADF-895B-4F98-9833-71013998B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Njeri wa Munene</dc:creator>
  <cp:lastModifiedBy>user</cp:lastModifiedBy>
  <cp:revision>2</cp:revision>
  <dcterms:created xsi:type="dcterms:W3CDTF">2020-12-01T19:12:00Z</dcterms:created>
  <dcterms:modified xsi:type="dcterms:W3CDTF">2020-12-01T19:12:00Z</dcterms:modified>
</cp:coreProperties>
</file>